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C0" w:rsidRDefault="002E555F" w:rsidP="000723F6">
      <w:pPr>
        <w:pStyle w:val="Balk2"/>
        <w:ind w:left="1069"/>
        <w:jc w:val="center"/>
        <w:rPr>
          <w:b/>
          <w:color w:val="0070C0"/>
          <w:sz w:val="44"/>
          <w:szCs w:val="36"/>
        </w:rPr>
      </w:pPr>
      <w:bookmarkStart w:id="0" w:name="_Toc355081251"/>
      <w:r w:rsidRPr="00963BD5">
        <w:rPr>
          <w:rFonts w:asciiTheme="minorHAnsi" w:hAnsiTheme="minorHAnsi"/>
          <w:b/>
          <w:color w:val="0070C0"/>
          <w:sz w:val="36"/>
          <w:szCs w:val="36"/>
        </w:rPr>
        <w:t xml:space="preserve">TYP </w:t>
      </w:r>
      <w:r w:rsidR="009C63C0" w:rsidRPr="00963BD5">
        <w:rPr>
          <w:rFonts w:asciiTheme="minorHAnsi" w:hAnsiTheme="minorHAnsi"/>
          <w:b/>
          <w:color w:val="0070C0"/>
          <w:sz w:val="36"/>
          <w:szCs w:val="36"/>
        </w:rPr>
        <w:t>D</w:t>
      </w:r>
      <w:bookmarkEnd w:id="0"/>
      <w:r w:rsidR="008B5386" w:rsidRPr="00963BD5">
        <w:rPr>
          <w:rFonts w:asciiTheme="minorHAnsi" w:hAnsiTheme="minorHAnsi"/>
          <w:b/>
          <w:color w:val="0070C0"/>
          <w:sz w:val="36"/>
          <w:szCs w:val="36"/>
        </w:rPr>
        <w:t>UYURUSU</w:t>
      </w:r>
    </w:p>
    <w:tbl>
      <w:tblPr>
        <w:tblW w:w="5316" w:type="pct"/>
        <w:jc w:val="center"/>
        <w:tblCellMar>
          <w:left w:w="70" w:type="dxa"/>
          <w:right w:w="70" w:type="dxa"/>
        </w:tblCellMar>
        <w:tblLook w:val="04A0"/>
      </w:tblPr>
      <w:tblGrid>
        <w:gridCol w:w="3270"/>
        <w:gridCol w:w="6524"/>
      </w:tblGrid>
      <w:tr w:rsidR="009C63C0" w:rsidRPr="008B4B57" w:rsidTr="0002701D">
        <w:trPr>
          <w:trHeight w:val="397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911EF8" w:rsidRDefault="00DE2741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Yüklenici Kurum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8" w:rsidRPr="00B50C96" w:rsidRDefault="00505B4A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B50C96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MERSİN </w:t>
            </w:r>
            <w:r w:rsidR="00DE2741" w:rsidRPr="00B50C96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İL </w:t>
            </w:r>
            <w:r w:rsidR="00656C77" w:rsidRPr="00B50C96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MİLLİ EĞİTİM</w:t>
            </w:r>
            <w:r w:rsidR="00911EF8" w:rsidRPr="00B50C96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MÜDÜRLÜĞÜ</w:t>
            </w:r>
          </w:p>
          <w:p w:rsidR="00911EF8" w:rsidRPr="00467C98" w:rsidRDefault="002E2D21" w:rsidP="002E2D2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(Mersin İl Geneli toplam 1.050</w:t>
            </w:r>
            <w:r w:rsidR="00656C77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kişi</w:t>
            </w:r>
            <w:r w:rsidR="00467C98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9C63C0" w:rsidRPr="008B4B57" w:rsidTr="0002701D">
        <w:trPr>
          <w:trHeight w:val="39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C0" w:rsidRPr="00911EF8" w:rsidRDefault="009C63C0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911EF8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TYP Uygulama Alanı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98" w:rsidRPr="00656C77" w:rsidRDefault="00656C77" w:rsidP="00467C98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56C77">
              <w:rPr>
                <w:rFonts w:cstheme="minorHAnsi"/>
              </w:rPr>
              <w:t>Milli Eğitim Bakanlığı’na bağlı resmi okullarda çevre düzenlemesi, bakım onarım ve temizlik işleri</w:t>
            </w:r>
          </w:p>
        </w:tc>
      </w:tr>
      <w:tr w:rsidR="00911EF8" w:rsidRPr="008B4B57" w:rsidTr="0002701D">
        <w:trPr>
          <w:trHeight w:val="39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8" w:rsidRPr="00911EF8" w:rsidRDefault="00911EF8" w:rsidP="00524ED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911EF8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TYP Başlangıç Tarihi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EF8" w:rsidRPr="0035353C" w:rsidRDefault="003F6A14" w:rsidP="002E2D2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35353C">
              <w:rPr>
                <w:rFonts w:eastAsia="Times New Roman" w:cs="Calibri"/>
                <w:sz w:val="24"/>
                <w:szCs w:val="24"/>
                <w:lang w:eastAsia="tr-TR"/>
              </w:rPr>
              <w:t>11.09</w:t>
            </w:r>
            <w:r w:rsidR="00DE2741" w:rsidRPr="0035353C">
              <w:rPr>
                <w:rFonts w:eastAsia="Times New Roman" w:cs="Calibri"/>
                <w:sz w:val="24"/>
                <w:szCs w:val="24"/>
                <w:lang w:eastAsia="tr-TR"/>
              </w:rPr>
              <w:t>.20</w:t>
            </w:r>
            <w:r w:rsidRPr="0035353C">
              <w:rPr>
                <w:rFonts w:eastAsia="Times New Roman" w:cs="Calibri"/>
                <w:sz w:val="24"/>
                <w:szCs w:val="24"/>
                <w:lang w:eastAsia="tr-TR"/>
              </w:rPr>
              <w:t>23</w:t>
            </w:r>
          </w:p>
        </w:tc>
      </w:tr>
      <w:tr w:rsidR="00911EF8" w:rsidRPr="008B4B57" w:rsidTr="0002701D">
        <w:trPr>
          <w:trHeight w:val="39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8" w:rsidRPr="00911EF8" w:rsidRDefault="00911EF8" w:rsidP="00524ED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911EF8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TYP Bitiş Tarihi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8" w:rsidRPr="0035353C" w:rsidRDefault="00ED3DB1" w:rsidP="008E0D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sz w:val="24"/>
                <w:szCs w:val="24"/>
                <w:lang w:eastAsia="tr-TR"/>
              </w:rPr>
              <w:t>10</w:t>
            </w:r>
            <w:r w:rsidR="00195C2C" w:rsidRPr="0035353C">
              <w:rPr>
                <w:rFonts w:eastAsia="Times New Roman" w:cs="Calibri"/>
                <w:sz w:val="24"/>
                <w:szCs w:val="24"/>
                <w:lang w:eastAsia="tr-TR"/>
              </w:rPr>
              <w:t>.</w:t>
            </w:r>
            <w:r w:rsidR="00B50B40" w:rsidRPr="0035353C">
              <w:rPr>
                <w:rFonts w:eastAsia="Times New Roman" w:cs="Calibri"/>
                <w:sz w:val="24"/>
                <w:szCs w:val="24"/>
                <w:lang w:eastAsia="tr-TR"/>
              </w:rPr>
              <w:t>0</w:t>
            </w:r>
            <w:r w:rsidR="008E0D8C" w:rsidRPr="0035353C">
              <w:rPr>
                <w:rFonts w:eastAsia="Times New Roman" w:cs="Calibri"/>
                <w:sz w:val="24"/>
                <w:szCs w:val="24"/>
                <w:lang w:eastAsia="tr-TR"/>
              </w:rPr>
              <w:t>6</w:t>
            </w:r>
            <w:r w:rsidR="00195C2C" w:rsidRPr="0035353C">
              <w:rPr>
                <w:rFonts w:eastAsia="Times New Roman" w:cs="Calibri"/>
                <w:sz w:val="24"/>
                <w:szCs w:val="24"/>
                <w:lang w:eastAsia="tr-TR"/>
              </w:rPr>
              <w:t>.202</w:t>
            </w:r>
            <w:r w:rsidR="008E0D8C" w:rsidRPr="0035353C">
              <w:rPr>
                <w:rFonts w:eastAsia="Times New Roman" w:cs="Calibri"/>
                <w:sz w:val="24"/>
                <w:szCs w:val="24"/>
                <w:lang w:eastAsia="tr-TR"/>
              </w:rPr>
              <w:t>4</w:t>
            </w:r>
          </w:p>
        </w:tc>
      </w:tr>
      <w:tr w:rsidR="00911EF8" w:rsidRPr="008B4B57" w:rsidTr="0002701D">
        <w:trPr>
          <w:trHeight w:val="39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8" w:rsidRPr="00911EF8" w:rsidRDefault="00911EF8" w:rsidP="00524ED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911EF8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TYP Süresi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F8" w:rsidRPr="00911EF8" w:rsidRDefault="0056629C" w:rsidP="0056629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sz w:val="24"/>
                <w:szCs w:val="24"/>
                <w:lang w:eastAsia="tr-TR"/>
              </w:rPr>
              <w:t>9</w:t>
            </w:r>
            <w:r w:rsidR="00A73B9A">
              <w:rPr>
                <w:rFonts w:eastAsia="Times New Roman" w:cs="Calibri"/>
                <w:sz w:val="24"/>
                <w:szCs w:val="24"/>
                <w:lang w:eastAsia="tr-TR"/>
              </w:rPr>
              <w:t xml:space="preserve"> AY</w:t>
            </w:r>
            <w:r w:rsidR="002E2D21">
              <w:rPr>
                <w:rFonts w:eastAsia="Times New Roman" w:cs="Calibri"/>
                <w:sz w:val="24"/>
                <w:szCs w:val="24"/>
                <w:lang w:eastAsia="tr-TR"/>
              </w:rPr>
              <w:t xml:space="preserve"> (</w:t>
            </w:r>
            <w:r>
              <w:rPr>
                <w:rFonts w:eastAsia="Times New Roman" w:cs="Calibri"/>
                <w:sz w:val="24"/>
                <w:szCs w:val="24"/>
                <w:lang w:eastAsia="tr-TR"/>
              </w:rPr>
              <w:t>270</w:t>
            </w:r>
            <w:r w:rsidR="002E2D21">
              <w:rPr>
                <w:rFonts w:eastAsia="Times New Roman" w:cs="Calibri"/>
                <w:sz w:val="24"/>
                <w:szCs w:val="24"/>
                <w:lang w:eastAsia="tr-TR"/>
              </w:rPr>
              <w:t xml:space="preserve"> gün)</w:t>
            </w:r>
          </w:p>
        </w:tc>
      </w:tr>
      <w:tr w:rsidR="00204156" w:rsidRPr="008B4B57" w:rsidTr="0002701D">
        <w:trPr>
          <w:trHeight w:val="397"/>
          <w:jc w:val="center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911EF8" w:rsidRDefault="005C01E7" w:rsidP="00BF7DD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Başvuru Tarihleri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56" w:rsidRPr="00AD4131" w:rsidRDefault="002E2D21" w:rsidP="00300731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tr-TR"/>
              </w:rPr>
            </w:pPr>
            <w:r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2</w:t>
            </w:r>
            <w:r w:rsidR="00300731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4</w:t>
            </w:r>
            <w:r w:rsidR="005C01E7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.0</w:t>
            </w:r>
            <w:r w:rsidR="0070740A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8</w:t>
            </w:r>
            <w:r w:rsidR="005C01E7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.20</w:t>
            </w:r>
            <w:r w:rsidR="00505B4A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2</w:t>
            </w:r>
            <w:r w:rsidR="00300731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3</w:t>
            </w:r>
            <w:r w:rsidR="005C01E7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 xml:space="preserve"> </w:t>
            </w:r>
            <w:r w:rsidR="003733A2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P</w:t>
            </w:r>
            <w:r w:rsidR="00300731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erşembe</w:t>
            </w:r>
            <w:r w:rsidR="00505B4A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 xml:space="preserve"> – </w:t>
            </w:r>
            <w:r w:rsidR="00300731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28</w:t>
            </w:r>
            <w:r w:rsidR="00656C77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.0</w:t>
            </w:r>
            <w:r w:rsidR="0070740A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8</w:t>
            </w:r>
            <w:r w:rsidR="00505B4A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.202</w:t>
            </w:r>
            <w:r w:rsidR="001E23FD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3</w:t>
            </w:r>
            <w:r w:rsidR="005C01E7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 xml:space="preserve"> </w:t>
            </w:r>
            <w:r w:rsidR="001E23FD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P</w:t>
            </w:r>
            <w:r w:rsidR="00300731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>azartesi</w:t>
            </w:r>
            <w:r w:rsidR="001E23FD" w:rsidRPr="00CF4459">
              <w:rPr>
                <w:rFonts w:eastAsia="Times New Roman" w:cs="Calibri"/>
                <w:b/>
                <w:sz w:val="24"/>
                <w:szCs w:val="24"/>
                <w:lang w:eastAsia="tr-TR"/>
              </w:rPr>
              <w:t xml:space="preserve"> </w:t>
            </w:r>
            <w:r w:rsidR="005C01E7" w:rsidRPr="00CF4459">
              <w:rPr>
                <w:rFonts w:eastAsia="Times New Roman" w:cs="Calibri"/>
                <w:sz w:val="24"/>
                <w:szCs w:val="24"/>
                <w:lang w:eastAsia="tr-TR"/>
              </w:rPr>
              <w:t>(</w:t>
            </w:r>
            <w:r w:rsidR="00300731" w:rsidRPr="00CF4459">
              <w:rPr>
                <w:rFonts w:eastAsia="Times New Roman" w:cs="Calibri"/>
                <w:sz w:val="24"/>
                <w:szCs w:val="24"/>
                <w:lang w:eastAsia="tr-TR"/>
              </w:rPr>
              <w:t>beş</w:t>
            </w:r>
            <w:r w:rsidR="005C01E7" w:rsidRPr="00CF4459">
              <w:rPr>
                <w:rFonts w:eastAsia="Times New Roman" w:cs="Calibri"/>
                <w:sz w:val="24"/>
                <w:szCs w:val="24"/>
                <w:lang w:eastAsia="tr-TR"/>
              </w:rPr>
              <w:t xml:space="preserve"> gün)</w:t>
            </w:r>
          </w:p>
        </w:tc>
      </w:tr>
      <w:tr w:rsidR="00C7416F" w:rsidRPr="008B4B57" w:rsidTr="0002701D">
        <w:trPr>
          <w:trHeight w:val="397"/>
          <w:jc w:val="center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6F" w:rsidRPr="00911EF8" w:rsidRDefault="00C7416F" w:rsidP="0059400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911EF8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Seçim Yöntemi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6F" w:rsidRPr="003733A2" w:rsidRDefault="003733A2" w:rsidP="003733A2">
            <w:pPr>
              <w:tabs>
                <w:tab w:val="left" w:pos="1134"/>
              </w:tabs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tr-TR"/>
              </w:rPr>
            </w:pPr>
            <w:r w:rsidRPr="00062C07">
              <w:rPr>
                <w:rFonts w:eastAsia="Times New Roman" w:cs="Calibri"/>
                <w:sz w:val="24"/>
                <w:szCs w:val="24"/>
                <w:lang w:eastAsia="tr-TR"/>
              </w:rPr>
              <w:t>LİSTE</w:t>
            </w:r>
            <w:r w:rsidR="00195C2C" w:rsidRPr="00062C07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r w:rsidR="00C7416F" w:rsidRPr="00062C07">
              <w:rPr>
                <w:rFonts w:eastAsia="Times New Roman" w:cs="Calibri"/>
                <w:sz w:val="24"/>
                <w:szCs w:val="24"/>
                <w:lang w:eastAsia="tr-TR"/>
              </w:rPr>
              <w:t>YÖNTEMİ</w:t>
            </w:r>
            <w:r w:rsidR="00581C4B" w:rsidRPr="00581C4B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3344A5" w:rsidRDefault="003344A5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u w:val="single"/>
          <w:lang w:eastAsia="tr-TR"/>
        </w:rPr>
      </w:pPr>
    </w:p>
    <w:p w:rsidR="007B692F" w:rsidRPr="007B26B6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u w:val="single"/>
          <w:lang w:eastAsia="tr-TR"/>
        </w:rPr>
      </w:pPr>
      <w:r w:rsidRPr="007B26B6">
        <w:rPr>
          <w:rFonts w:eastAsia="Times New Roman" w:cs="Calibri"/>
          <w:b/>
          <w:color w:val="000000"/>
          <w:sz w:val="40"/>
          <w:szCs w:val="40"/>
          <w:u w:val="single"/>
          <w:lang w:eastAsia="tr-TR"/>
        </w:rPr>
        <w:t>Genel Şartlar</w:t>
      </w:r>
    </w:p>
    <w:p w:rsidR="00EB7D0E" w:rsidRDefault="002E555F" w:rsidP="003344A5">
      <w:pPr>
        <w:pStyle w:val="ListeParagraf"/>
        <w:numPr>
          <w:ilvl w:val="0"/>
          <w:numId w:val="8"/>
        </w:numPr>
        <w:tabs>
          <w:tab w:val="left" w:pos="3321"/>
        </w:tabs>
        <w:spacing w:after="0" w:line="0" w:lineRule="atLeast"/>
        <w:ind w:right="-567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>TYP</w:t>
      </w:r>
      <w:r w:rsidR="00EB7D0E">
        <w:rPr>
          <w:rFonts w:eastAsia="Times New Roman" w:cs="Calibri"/>
          <w:color w:val="000000"/>
          <w:sz w:val="28"/>
          <w:szCs w:val="28"/>
          <w:lang w:eastAsia="tr-TR"/>
        </w:rPr>
        <w:t>’ ye başvuracak katılımcıların T</w:t>
      </w:r>
      <w:r w:rsidR="00DB6425">
        <w:rPr>
          <w:rFonts w:eastAsia="Times New Roman" w:cs="Calibri"/>
          <w:color w:val="000000"/>
          <w:sz w:val="28"/>
          <w:szCs w:val="28"/>
          <w:lang w:eastAsia="tr-TR"/>
        </w:rPr>
        <w:t>ürkiye Cumhuriyeti vatandaşı olmaları,</w:t>
      </w:r>
    </w:p>
    <w:p w:rsidR="009F6214" w:rsidRPr="009F6214" w:rsidRDefault="002E555F" w:rsidP="003344A5">
      <w:pPr>
        <w:pStyle w:val="ListeParagraf"/>
        <w:numPr>
          <w:ilvl w:val="0"/>
          <w:numId w:val="8"/>
        </w:numPr>
        <w:tabs>
          <w:tab w:val="left" w:pos="3321"/>
        </w:tabs>
        <w:spacing w:after="0" w:line="0" w:lineRule="atLeast"/>
        <w:ind w:right="-567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>Kurum İl Müdürlüğüne/Hizmet Merkezine k</w:t>
      </w:r>
      <w:r w:rsidR="00505B4A" w:rsidRPr="009F6214">
        <w:rPr>
          <w:rFonts w:eastAsia="Times New Roman" w:cs="Calibri"/>
          <w:color w:val="000000"/>
          <w:sz w:val="28"/>
          <w:szCs w:val="28"/>
          <w:lang w:eastAsia="tr-TR"/>
        </w:rPr>
        <w:t>ayıtlı işsiz durumunda olmaları</w:t>
      </w:r>
      <w:r w:rsidR="0070740A">
        <w:rPr>
          <w:rFonts w:eastAsia="Times New Roman" w:cs="Calibri"/>
          <w:color w:val="000000"/>
          <w:sz w:val="28"/>
          <w:szCs w:val="28"/>
          <w:lang w:eastAsia="tr-TR"/>
        </w:rPr>
        <w:t>,</w:t>
      </w:r>
      <w:r w:rsidR="00505B4A" w:rsidRPr="009F6214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</w:p>
    <w:p w:rsidR="009F6214" w:rsidRPr="009F6214" w:rsidRDefault="009F6214" w:rsidP="003344A5">
      <w:pPr>
        <w:pStyle w:val="ListeParagraf"/>
        <w:numPr>
          <w:ilvl w:val="0"/>
          <w:numId w:val="8"/>
        </w:numPr>
        <w:tabs>
          <w:tab w:val="left" w:pos="3321"/>
        </w:tabs>
        <w:spacing w:after="0" w:line="0" w:lineRule="atLeast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>En</w:t>
      </w:r>
      <w:r w:rsidR="002E555F" w:rsidRPr="009F6214">
        <w:rPr>
          <w:rFonts w:eastAsia="Times New Roman" w:cs="Calibri"/>
          <w:color w:val="000000"/>
          <w:sz w:val="28"/>
          <w:szCs w:val="28"/>
          <w:lang w:eastAsia="tr-TR"/>
        </w:rPr>
        <w:t xml:space="preserve"> az 18 yaşını tamamlayarak</w:t>
      </w: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 xml:space="preserve"> 19 yaşından gün almış olmaları,</w:t>
      </w:r>
    </w:p>
    <w:p w:rsidR="009F6214" w:rsidRPr="009F6214" w:rsidRDefault="009F6214" w:rsidP="003344A5">
      <w:pPr>
        <w:pStyle w:val="ListeParagraf"/>
        <w:numPr>
          <w:ilvl w:val="0"/>
          <w:numId w:val="8"/>
        </w:numPr>
        <w:tabs>
          <w:tab w:val="left" w:pos="3321"/>
        </w:tabs>
        <w:spacing w:after="0" w:line="0" w:lineRule="atLeast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>Herhangi</w:t>
      </w:r>
      <w:r w:rsidR="002E555F" w:rsidRPr="009F6214">
        <w:rPr>
          <w:rFonts w:eastAsia="Times New Roman" w:cs="Calibri"/>
          <w:color w:val="000000"/>
          <w:sz w:val="28"/>
          <w:szCs w:val="28"/>
          <w:lang w:eastAsia="tr-TR"/>
        </w:rPr>
        <w:t xml:space="preserve"> bir öğretim kur</w:t>
      </w:r>
      <w:r w:rsidR="00DB6425">
        <w:rPr>
          <w:rFonts w:eastAsia="Times New Roman" w:cs="Calibri"/>
          <w:color w:val="000000"/>
          <w:sz w:val="28"/>
          <w:szCs w:val="28"/>
          <w:lang w:eastAsia="tr-TR"/>
        </w:rPr>
        <w:t>umunda öğrenci olmamaları (</w:t>
      </w:r>
      <w:r w:rsidR="005E4836" w:rsidRPr="009F6214">
        <w:rPr>
          <w:rFonts w:eastAsia="Times New Roman" w:cs="Calibri"/>
          <w:color w:val="000000"/>
          <w:sz w:val="28"/>
          <w:szCs w:val="28"/>
          <w:lang w:eastAsia="tr-TR"/>
        </w:rPr>
        <w:t xml:space="preserve">açık </w:t>
      </w:r>
      <w:r w:rsidR="002E555F" w:rsidRPr="009F6214">
        <w:rPr>
          <w:rFonts w:eastAsia="Times New Roman" w:cs="Calibri"/>
          <w:color w:val="000000"/>
          <w:sz w:val="28"/>
          <w:szCs w:val="28"/>
          <w:lang w:eastAsia="tr-TR"/>
        </w:rPr>
        <w:t>öğreti</w:t>
      </w: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>m öğrencileri hariç)</w:t>
      </w:r>
    </w:p>
    <w:p w:rsidR="002E555F" w:rsidRDefault="009F6214" w:rsidP="003344A5">
      <w:pPr>
        <w:pStyle w:val="ListeParagraf"/>
        <w:numPr>
          <w:ilvl w:val="0"/>
          <w:numId w:val="8"/>
        </w:numPr>
        <w:tabs>
          <w:tab w:val="left" w:pos="3321"/>
        </w:tabs>
        <w:spacing w:after="0" w:line="0" w:lineRule="atLeast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F6214">
        <w:rPr>
          <w:rFonts w:eastAsia="Times New Roman" w:cs="Calibri"/>
          <w:color w:val="000000"/>
          <w:sz w:val="28"/>
          <w:szCs w:val="28"/>
          <w:lang w:eastAsia="tr-TR"/>
        </w:rPr>
        <w:t>Emekli</w:t>
      </w:r>
      <w:r w:rsidR="002E555F" w:rsidRPr="009F6214">
        <w:rPr>
          <w:rFonts w:eastAsia="Times New Roman" w:cs="Calibri"/>
          <w:color w:val="000000"/>
          <w:sz w:val="28"/>
          <w:szCs w:val="28"/>
          <w:lang w:eastAsia="tr-TR"/>
        </w:rPr>
        <w:t xml:space="preserve"> ve malul aylığı almamaları gerekmektedir.</w:t>
      </w:r>
    </w:p>
    <w:p w:rsidR="005136BB" w:rsidRPr="005136BB" w:rsidRDefault="002E555F" w:rsidP="005136BB">
      <w:pPr>
        <w:spacing w:before="100" w:beforeAutospacing="1" w:after="100" w:afterAutospacing="1" w:line="240" w:lineRule="auto"/>
        <w:ind w:right="-567"/>
        <w:jc w:val="both"/>
        <w:rPr>
          <w:rFonts w:eastAsia="Times New Roman" w:cs="Calibri"/>
          <w:b/>
          <w:i/>
          <w:color w:val="000000"/>
          <w:sz w:val="28"/>
          <w:szCs w:val="28"/>
          <w:u w:val="single"/>
          <w:lang w:eastAsia="tr-TR"/>
        </w:rPr>
      </w:pPr>
      <w:r w:rsidRPr="005136BB">
        <w:rPr>
          <w:rFonts w:eastAsia="Times New Roman" w:cs="Calibri"/>
          <w:b/>
          <w:color w:val="000000"/>
          <w:sz w:val="28"/>
          <w:szCs w:val="28"/>
          <w:lang w:eastAsia="tr-TR"/>
        </w:rPr>
        <w:t>*</w:t>
      </w:r>
      <w:r w:rsidR="005E4836" w:rsidRPr="005136BB">
        <w:rPr>
          <w:rFonts w:asciiTheme="majorHAnsi" w:eastAsia="Times New Roman" w:hAnsiTheme="majorHAnsi"/>
          <w:color w:val="000000"/>
          <w:sz w:val="28"/>
          <w:szCs w:val="28"/>
          <w:lang w:eastAsia="tr-TR"/>
        </w:rPr>
        <w:t xml:space="preserve"> </w:t>
      </w:r>
      <w:r w:rsidR="005136BB" w:rsidRPr="005136BB">
        <w:rPr>
          <w:rFonts w:eastAsia="Times New Roman" w:cs="Calibri"/>
          <w:b/>
          <w:i/>
          <w:color w:val="000000"/>
          <w:sz w:val="28"/>
          <w:szCs w:val="28"/>
          <w:u w:val="single"/>
          <w:lang w:eastAsia="tr-TR"/>
        </w:rPr>
        <w:t>Başvuru/katılım şartlarının programa başvuru, programa başlama anında ve program süresince korunması zorunludur.</w:t>
      </w:r>
    </w:p>
    <w:p w:rsidR="002E555F" w:rsidRPr="00882AC6" w:rsidRDefault="005136BB" w:rsidP="00963BD5">
      <w:pPr>
        <w:spacing w:before="100" w:beforeAutospacing="1" w:after="0" w:line="0" w:lineRule="atLeast"/>
        <w:ind w:right="-567"/>
        <w:jc w:val="both"/>
        <w:rPr>
          <w:rFonts w:eastAsia="Times New Roman" w:cs="Calibri"/>
          <w:b/>
          <w:sz w:val="28"/>
          <w:szCs w:val="28"/>
          <w:u w:val="single"/>
          <w:lang w:eastAsia="tr-TR"/>
        </w:rPr>
      </w:pPr>
      <w:r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* </w:t>
      </w:r>
      <w:r w:rsidR="00A712DA"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>TYP’</w:t>
      </w:r>
      <w:r w:rsidR="00E25108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="00A712DA"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>lere</w:t>
      </w:r>
      <w:proofErr w:type="spellEnd"/>
      <w:r w:rsidR="00A712DA"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; </w:t>
      </w:r>
      <w:r w:rsidR="0067127B" w:rsidRPr="000723F6">
        <w:rPr>
          <w:rFonts w:eastAsia="Times New Roman" w:cs="Calibri"/>
          <w:b/>
          <w:sz w:val="28"/>
          <w:szCs w:val="28"/>
          <w:lang w:eastAsia="tr-TR"/>
        </w:rPr>
        <w:t>Adres</w:t>
      </w:r>
      <w:r w:rsidR="0067127B">
        <w:rPr>
          <w:rFonts w:eastAsia="Times New Roman" w:cs="Calibri"/>
          <w:b/>
          <w:sz w:val="28"/>
          <w:szCs w:val="28"/>
          <w:lang w:eastAsia="tr-TR"/>
        </w:rPr>
        <w:t xml:space="preserve"> </w:t>
      </w:r>
      <w:r w:rsidR="0067127B" w:rsidRPr="000723F6">
        <w:rPr>
          <w:rFonts w:eastAsia="Times New Roman" w:cs="Calibri"/>
          <w:b/>
          <w:sz w:val="28"/>
          <w:szCs w:val="28"/>
          <w:lang w:eastAsia="tr-TR"/>
        </w:rPr>
        <w:t>Kayıt</w:t>
      </w:r>
      <w:r w:rsidR="005E4836" w:rsidRPr="000723F6">
        <w:rPr>
          <w:rFonts w:eastAsia="Times New Roman" w:cs="Calibri"/>
          <w:b/>
          <w:sz w:val="28"/>
          <w:szCs w:val="28"/>
          <w:lang w:eastAsia="tr-TR"/>
        </w:rPr>
        <w:t xml:space="preserve"> Sistemine göre (AKS) </w:t>
      </w:r>
      <w:r w:rsidR="005E4836" w:rsidRPr="00882AC6">
        <w:rPr>
          <w:rFonts w:eastAsia="Times New Roman" w:cs="Calibri"/>
          <w:b/>
          <w:sz w:val="28"/>
          <w:szCs w:val="28"/>
          <w:u w:val="single"/>
          <w:lang w:eastAsia="tr-TR"/>
        </w:rPr>
        <w:t>aynı adreste ikamet eden kişilerden yalnızca biri katılabilir.</w:t>
      </w:r>
    </w:p>
    <w:p w:rsidR="006D4BF7" w:rsidRPr="00A712DA" w:rsidRDefault="005E4836" w:rsidP="006D4BF7">
      <w:pPr>
        <w:spacing w:before="100" w:beforeAutospacing="1" w:after="100" w:afterAutospacing="1" w:line="240" w:lineRule="auto"/>
        <w:ind w:right="-567"/>
        <w:jc w:val="both"/>
        <w:rPr>
          <w:rFonts w:eastAsia="Times New Roman" w:cs="Calibri"/>
          <w:b/>
          <w:sz w:val="28"/>
          <w:szCs w:val="28"/>
          <w:u w:val="single"/>
          <w:lang w:eastAsia="tr-TR"/>
        </w:rPr>
      </w:pPr>
      <w:proofErr w:type="gramStart"/>
      <w:r w:rsidRPr="00A712DA">
        <w:rPr>
          <w:rFonts w:asciiTheme="majorHAnsi" w:eastAsia="Times New Roman" w:hAnsiTheme="majorHAnsi"/>
          <w:b/>
          <w:color w:val="000000"/>
          <w:sz w:val="28"/>
          <w:szCs w:val="28"/>
          <w:lang w:eastAsia="tr-TR"/>
        </w:rPr>
        <w:t>*</w:t>
      </w:r>
      <w:r w:rsidRPr="00A67F07">
        <w:rPr>
          <w:rFonts w:asciiTheme="majorHAnsi" w:eastAsia="Times New Roman" w:hAnsiTheme="majorHAnsi"/>
          <w:color w:val="000000"/>
          <w:sz w:val="28"/>
          <w:szCs w:val="28"/>
          <w:lang w:eastAsia="tr-TR"/>
        </w:rPr>
        <w:t xml:space="preserve"> </w:t>
      </w:r>
      <w:r w:rsidR="006D4BF7" w:rsidRPr="00A712DA">
        <w:rPr>
          <w:rFonts w:eastAsia="Times New Roman" w:cs="Calibri"/>
          <w:sz w:val="28"/>
          <w:szCs w:val="28"/>
          <w:lang w:eastAsia="tr-TR"/>
        </w:rPr>
        <w:t xml:space="preserve">Adres Kayıt Sistemine (AKS) göre aynı adreste </w:t>
      </w:r>
      <w:r w:rsidR="008020F1">
        <w:rPr>
          <w:rFonts w:eastAsia="Times New Roman" w:cs="Calibri"/>
          <w:sz w:val="28"/>
          <w:szCs w:val="28"/>
          <w:lang w:eastAsia="tr-TR"/>
        </w:rPr>
        <w:t>oturanların</w:t>
      </w:r>
      <w:r w:rsidR="006D4BF7" w:rsidRPr="00A712DA">
        <w:rPr>
          <w:rFonts w:eastAsia="Times New Roman" w:cs="Calibri"/>
          <w:sz w:val="28"/>
          <w:szCs w:val="28"/>
          <w:lang w:eastAsia="tr-TR"/>
        </w:rPr>
        <w:t>,</w:t>
      </w:r>
      <w:r w:rsidR="006D4BF7" w:rsidRPr="009F05B7">
        <w:rPr>
          <w:rFonts w:eastAsia="Times New Roman" w:cs="Calibri"/>
          <w:b/>
          <w:sz w:val="28"/>
          <w:szCs w:val="28"/>
          <w:lang w:eastAsia="tr-TR"/>
        </w:rPr>
        <w:t xml:space="preserve"> </w:t>
      </w:r>
      <w:r w:rsidR="006D4BF7" w:rsidRPr="00A712DA">
        <w:rPr>
          <w:rFonts w:eastAsia="Times New Roman" w:cs="Calibri"/>
          <w:sz w:val="28"/>
          <w:szCs w:val="28"/>
          <w:lang w:eastAsia="tr-TR"/>
        </w:rPr>
        <w:t>programa başvuru tarih</w:t>
      </w:r>
      <w:r w:rsidR="008020F1">
        <w:rPr>
          <w:rFonts w:eastAsia="Times New Roman" w:cs="Calibri"/>
          <w:sz w:val="28"/>
          <w:szCs w:val="28"/>
          <w:lang w:eastAsia="tr-TR"/>
        </w:rPr>
        <w:t>i</w:t>
      </w:r>
      <w:r w:rsidR="006D4BF7" w:rsidRPr="00A712DA">
        <w:rPr>
          <w:rFonts w:eastAsia="Times New Roman" w:cs="Calibri"/>
          <w:sz w:val="28"/>
          <w:szCs w:val="28"/>
          <w:lang w:eastAsia="tr-TR"/>
        </w:rPr>
        <w:t xml:space="preserve"> dikkate alınarak ulaşılabilen en yakın döneme ait gelir getirici bir işte çalışma sonucu elde ettikleri toplam kazançlarının asgari ücret tespit komisyonu tarafından belirlenen</w:t>
      </w:r>
      <w:r w:rsidR="006D4BF7" w:rsidRPr="009F05B7">
        <w:rPr>
          <w:rFonts w:eastAsia="Times New Roman" w:cs="Calibri"/>
          <w:b/>
          <w:sz w:val="28"/>
          <w:szCs w:val="28"/>
          <w:lang w:eastAsia="tr-TR"/>
        </w:rPr>
        <w:t xml:space="preserve"> </w:t>
      </w:r>
      <w:r w:rsidR="006D4BF7" w:rsidRPr="00A712DA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bir aylık asgari ücretin </w:t>
      </w:r>
      <w:r w:rsidR="004B7990">
        <w:rPr>
          <w:rFonts w:eastAsia="Times New Roman" w:cs="Calibri"/>
          <w:b/>
          <w:sz w:val="28"/>
          <w:szCs w:val="28"/>
          <w:u w:val="single"/>
          <w:lang w:eastAsia="tr-TR"/>
        </w:rPr>
        <w:t>n</w:t>
      </w:r>
      <w:r w:rsidR="006D4BF7" w:rsidRPr="00A712DA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et tutarının bir buçuk (1,5) katını </w:t>
      </w:r>
      <w:r w:rsidR="00656C77">
        <w:rPr>
          <w:rFonts w:eastAsia="Times New Roman" w:cs="Calibri"/>
          <w:b/>
          <w:sz w:val="28"/>
          <w:szCs w:val="28"/>
          <w:u w:val="single"/>
          <w:lang w:eastAsia="tr-TR"/>
        </w:rPr>
        <w:t>(</w:t>
      </w:r>
      <w:r w:rsidR="00B50C96" w:rsidRPr="00B50C96">
        <w:rPr>
          <w:rFonts w:eastAsia="Times New Roman" w:cs="Calibri"/>
          <w:b/>
          <w:sz w:val="28"/>
          <w:szCs w:val="28"/>
          <w:u w:val="single"/>
          <w:lang w:eastAsia="tr-TR"/>
        </w:rPr>
        <w:t>202</w:t>
      </w:r>
      <w:r w:rsidR="00AD4131">
        <w:rPr>
          <w:rFonts w:eastAsia="Times New Roman" w:cs="Calibri"/>
          <w:b/>
          <w:sz w:val="28"/>
          <w:szCs w:val="28"/>
          <w:u w:val="single"/>
          <w:lang w:eastAsia="tr-TR"/>
        </w:rPr>
        <w:t>3</w:t>
      </w:r>
      <w:r w:rsidR="00B50C96" w:rsidRPr="00B50C96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 y</w:t>
      </w:r>
      <w:r w:rsidR="005E00E7">
        <w:rPr>
          <w:rFonts w:eastAsia="Times New Roman" w:cs="Calibri"/>
          <w:b/>
          <w:sz w:val="28"/>
          <w:szCs w:val="28"/>
          <w:u w:val="single"/>
          <w:lang w:eastAsia="tr-TR"/>
        </w:rPr>
        <w:t>ılı güncel rakam</w:t>
      </w:r>
      <w:r w:rsidR="00B50C96" w:rsidRPr="00B50C96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 </w:t>
      </w:r>
      <w:r w:rsidR="00AD4131">
        <w:rPr>
          <w:rFonts w:eastAsia="Times New Roman" w:cs="Calibri"/>
          <w:b/>
          <w:sz w:val="28"/>
          <w:szCs w:val="28"/>
          <w:u w:val="single"/>
          <w:lang w:eastAsia="tr-TR"/>
        </w:rPr>
        <w:t>17.103,48</w:t>
      </w:r>
      <w:r w:rsidR="00B50C96" w:rsidRPr="00B50C96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 TL</w:t>
      </w:r>
      <w:r w:rsidR="00B50C96">
        <w:rPr>
          <w:rFonts w:eastAsia="Times New Roman" w:cs="Calibri"/>
          <w:b/>
          <w:sz w:val="28"/>
          <w:szCs w:val="28"/>
          <w:u w:val="single"/>
          <w:lang w:eastAsia="tr-TR"/>
        </w:rPr>
        <w:t>.</w:t>
      </w:r>
      <w:r w:rsidR="00656C77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) </w:t>
      </w:r>
      <w:r w:rsidR="006D4BF7" w:rsidRPr="00A712DA">
        <w:rPr>
          <w:rFonts w:eastAsia="Times New Roman" w:cs="Calibri"/>
          <w:b/>
          <w:sz w:val="28"/>
          <w:szCs w:val="28"/>
          <w:u w:val="single"/>
          <w:lang w:eastAsia="tr-TR"/>
        </w:rPr>
        <w:t>aşması halinde söz konusu adreste oturan kişiler TYP’</w:t>
      </w:r>
      <w:r w:rsidR="00A712DA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 </w:t>
      </w:r>
      <w:r w:rsidR="006D4BF7" w:rsidRPr="00A712DA">
        <w:rPr>
          <w:rFonts w:eastAsia="Times New Roman" w:cs="Calibri"/>
          <w:b/>
          <w:sz w:val="28"/>
          <w:szCs w:val="28"/>
          <w:u w:val="single"/>
          <w:lang w:eastAsia="tr-TR"/>
        </w:rPr>
        <w:t xml:space="preserve">ye katılamaz. </w:t>
      </w:r>
      <w:proofErr w:type="gramEnd"/>
    </w:p>
    <w:p w:rsidR="002E555F" w:rsidRDefault="002E555F" w:rsidP="006D4BF7">
      <w:pPr>
        <w:spacing w:before="100" w:beforeAutospacing="1" w:after="0" w:line="0" w:lineRule="atLeast"/>
        <w:ind w:right="-567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882AC6">
        <w:rPr>
          <w:rFonts w:eastAsia="Times New Roman" w:cs="Calibri"/>
          <w:b/>
          <w:color w:val="000000"/>
          <w:sz w:val="28"/>
          <w:szCs w:val="28"/>
          <w:lang w:eastAsia="tr-TR"/>
        </w:rPr>
        <w:t>*</w:t>
      </w:r>
      <w:r w:rsidR="00882AC6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  <w:r w:rsidRPr="000723F6">
        <w:rPr>
          <w:rFonts w:eastAsia="Times New Roman" w:cs="Calibri"/>
          <w:color w:val="000000"/>
          <w:sz w:val="28"/>
          <w:szCs w:val="28"/>
          <w:lang w:eastAsia="tr-TR"/>
        </w:rPr>
        <w:t xml:space="preserve">Seçim yöntemleri sonrası oluşan listelerde aynı adreste </w:t>
      </w:r>
      <w:r w:rsidR="00F22B65">
        <w:rPr>
          <w:rFonts w:eastAsia="Times New Roman" w:cs="Calibri"/>
          <w:color w:val="000000"/>
          <w:sz w:val="28"/>
          <w:szCs w:val="28"/>
          <w:lang w:eastAsia="tr-TR"/>
        </w:rPr>
        <w:t xml:space="preserve">ikamet edenlerden </w:t>
      </w:r>
      <w:r w:rsidRPr="000723F6">
        <w:rPr>
          <w:rFonts w:eastAsia="Times New Roman" w:cs="Calibri"/>
          <w:color w:val="000000"/>
          <w:sz w:val="28"/>
          <w:szCs w:val="28"/>
          <w:lang w:eastAsia="tr-TR"/>
        </w:rPr>
        <w:t>birden fazla kişinin isminin olması halinde; başvuranlardan Kuruma kayıt tarihi daha eski olana öncelik tanınacaktır. Kurum kayıt tarihlerinin aynı olması halinde ise başvuranlardan yaşı büyük olan söz konusu TYP’</w:t>
      </w:r>
      <w:r w:rsidR="00A712DA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  <w:r w:rsidRPr="000723F6">
        <w:rPr>
          <w:rFonts w:eastAsia="Times New Roman" w:cs="Calibri"/>
          <w:color w:val="000000"/>
          <w:sz w:val="28"/>
          <w:szCs w:val="28"/>
          <w:lang w:eastAsia="tr-TR"/>
        </w:rPr>
        <w:t>ye katılacaktır.</w:t>
      </w:r>
    </w:p>
    <w:p w:rsidR="00650EA4" w:rsidRDefault="00650EA4" w:rsidP="006D4BF7">
      <w:pPr>
        <w:spacing w:before="100" w:beforeAutospacing="1" w:after="0" w:line="0" w:lineRule="atLeast"/>
        <w:ind w:right="-567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</w:p>
    <w:p w:rsidR="005E4836" w:rsidRDefault="005E4836" w:rsidP="002E555F">
      <w:pPr>
        <w:spacing w:before="100" w:beforeAutospacing="1" w:after="100" w:afterAutospacing="1" w:line="240" w:lineRule="auto"/>
        <w:ind w:right="-567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  <w:r w:rsidRPr="000723F6">
        <w:rPr>
          <w:rFonts w:eastAsia="Times New Roman" w:cs="Calibri"/>
          <w:b/>
          <w:sz w:val="28"/>
          <w:szCs w:val="28"/>
          <w:lang w:eastAsia="tr-TR"/>
        </w:rPr>
        <w:t xml:space="preserve">3. Terör örgütlerine veya Devletin milli güvenliğine karşı faaliyette bulunduğuna karar verilen yapı, oluşum veya gruplara üyeliği, mensubiyeti veya </w:t>
      </w:r>
      <w:proofErr w:type="spellStart"/>
      <w:r w:rsidRPr="000723F6">
        <w:rPr>
          <w:rFonts w:eastAsia="Times New Roman" w:cs="Calibri"/>
          <w:b/>
          <w:sz w:val="28"/>
          <w:szCs w:val="28"/>
          <w:lang w:eastAsia="tr-TR"/>
        </w:rPr>
        <w:t>iltisakı</w:t>
      </w:r>
      <w:proofErr w:type="spellEnd"/>
      <w:r w:rsidRPr="000723F6">
        <w:rPr>
          <w:rFonts w:eastAsia="Times New Roman" w:cs="Calibri"/>
          <w:b/>
          <w:sz w:val="28"/>
          <w:szCs w:val="28"/>
          <w:lang w:eastAsia="tr-TR"/>
        </w:rPr>
        <w:t xml:space="preserve"> yahut bunlarla irtibatı olan kişiler TYP’</w:t>
      </w:r>
      <w:r w:rsidR="00F86801">
        <w:rPr>
          <w:rFonts w:eastAsia="Times New Roman" w:cs="Calibri"/>
          <w:b/>
          <w:sz w:val="28"/>
          <w:szCs w:val="28"/>
          <w:lang w:eastAsia="tr-TR"/>
        </w:rPr>
        <w:t xml:space="preserve"> </w:t>
      </w:r>
      <w:r w:rsidRPr="000723F6">
        <w:rPr>
          <w:rFonts w:eastAsia="Times New Roman" w:cs="Calibri"/>
          <w:b/>
          <w:sz w:val="28"/>
          <w:szCs w:val="28"/>
          <w:lang w:eastAsia="tr-TR"/>
        </w:rPr>
        <w:t>ye katılamaz.</w:t>
      </w:r>
    </w:p>
    <w:p w:rsidR="003344A5" w:rsidRDefault="003344A5" w:rsidP="002E555F">
      <w:pPr>
        <w:spacing w:before="100" w:beforeAutospacing="1" w:after="100" w:afterAutospacing="1" w:line="240" w:lineRule="auto"/>
        <w:ind w:right="-567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</w:p>
    <w:p w:rsidR="002E555F" w:rsidRDefault="005E4836" w:rsidP="002E555F">
      <w:pPr>
        <w:spacing w:before="100" w:beforeAutospacing="1" w:after="100" w:afterAutospacing="1" w:line="240" w:lineRule="auto"/>
        <w:ind w:right="-567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>4</w:t>
      </w:r>
      <w:r w:rsidR="002E555F"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>.</w:t>
      </w:r>
      <w:r w:rsidR="002E555F" w:rsidRPr="000723F6">
        <w:rPr>
          <w:rFonts w:eastAsia="Times New Roman" w:cs="Calibri"/>
          <w:color w:val="000000"/>
          <w:sz w:val="28"/>
          <w:szCs w:val="28"/>
          <w:lang w:eastAsia="tr-TR"/>
        </w:rPr>
        <w:t xml:space="preserve"> Seçim yöntemleri sonrası oluşan listeler nihai liste olmayıp, </w:t>
      </w:r>
      <w:r w:rsidR="002E555F"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gerekli inceleme ve kontrol işlemleri </w:t>
      </w:r>
      <w:r w:rsidR="002E555F" w:rsidRPr="000723F6">
        <w:rPr>
          <w:rFonts w:eastAsia="Times New Roman" w:cs="Calibri"/>
          <w:color w:val="000000"/>
          <w:sz w:val="28"/>
          <w:szCs w:val="28"/>
          <w:lang w:eastAsia="tr-TR"/>
        </w:rPr>
        <w:t>sonrasında kesinleşecektir.</w:t>
      </w:r>
    </w:p>
    <w:p w:rsidR="005136BB" w:rsidRPr="005136BB" w:rsidRDefault="005136BB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40"/>
          <w:u w:val="single"/>
          <w:lang w:eastAsia="tr-TR"/>
        </w:rPr>
      </w:pPr>
    </w:p>
    <w:p w:rsidR="007B692F" w:rsidRPr="007B26B6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u w:val="single"/>
          <w:lang w:eastAsia="tr-TR"/>
        </w:rPr>
      </w:pPr>
      <w:r w:rsidRPr="007B26B6">
        <w:rPr>
          <w:rFonts w:eastAsia="Times New Roman" w:cs="Calibri"/>
          <w:b/>
          <w:color w:val="000000"/>
          <w:sz w:val="40"/>
          <w:szCs w:val="40"/>
          <w:u w:val="single"/>
          <w:lang w:eastAsia="tr-TR"/>
        </w:rPr>
        <w:t>Özel Şartlar</w:t>
      </w:r>
    </w:p>
    <w:p w:rsidR="00650EA4" w:rsidRDefault="00650EA4" w:rsidP="00650EA4">
      <w:pPr>
        <w:pStyle w:val="ListeParagraf1"/>
        <w:numPr>
          <w:ilvl w:val="0"/>
          <w:numId w:val="7"/>
        </w:numPr>
        <w:ind w:left="720"/>
        <w:jc w:val="both"/>
        <w:rPr>
          <w:rFonts w:asciiTheme="minorHAnsi" w:hAnsiTheme="minorHAnsi" w:cs="Calibri"/>
          <w:color w:val="000000"/>
          <w:sz w:val="28"/>
          <w:szCs w:val="28"/>
          <w:lang w:eastAsia="tr-TR"/>
        </w:rPr>
      </w:pPr>
      <w:r>
        <w:rPr>
          <w:rFonts w:asciiTheme="minorHAnsi" w:hAnsiTheme="minorHAnsi" w:cs="Calibri"/>
          <w:color w:val="000000"/>
          <w:sz w:val="28"/>
          <w:szCs w:val="28"/>
          <w:lang w:eastAsia="tr-TR"/>
        </w:rPr>
        <w:t>Cinsel/vücut dokunulmazlığına karşı suçlar, terör, uyuşturuc</w:t>
      </w:r>
      <w:r w:rsidR="009F6214">
        <w:rPr>
          <w:rFonts w:asciiTheme="minorHAnsi" w:hAnsiTheme="minorHAnsi" w:cs="Calibri"/>
          <w:color w:val="000000"/>
          <w:sz w:val="28"/>
          <w:szCs w:val="28"/>
          <w:lang w:eastAsia="tr-TR"/>
        </w:rPr>
        <w:t>u, hırsızlık v</w:t>
      </w:r>
      <w:r>
        <w:rPr>
          <w:rFonts w:asciiTheme="minorHAnsi" w:hAnsiTheme="minorHAnsi" w:cs="Calibri"/>
          <w:color w:val="000000"/>
          <w:sz w:val="28"/>
          <w:szCs w:val="28"/>
          <w:lang w:eastAsia="tr-TR"/>
        </w:rPr>
        <w:t>b</w:t>
      </w:r>
      <w:r w:rsidR="009F6214">
        <w:rPr>
          <w:rFonts w:asciiTheme="minorHAnsi" w:hAnsiTheme="minorHAnsi" w:cs="Calibri"/>
          <w:color w:val="000000"/>
          <w:sz w:val="28"/>
          <w:szCs w:val="28"/>
          <w:lang w:eastAsia="tr-TR"/>
        </w:rPr>
        <w:t>.</w:t>
      </w:r>
      <w:r>
        <w:rPr>
          <w:rFonts w:asciiTheme="minorHAnsi" w:hAnsiTheme="minorHAnsi" w:cs="Calibri"/>
          <w:color w:val="000000"/>
          <w:sz w:val="28"/>
          <w:szCs w:val="28"/>
          <w:lang w:eastAsia="tr-TR"/>
        </w:rPr>
        <w:t xml:space="preserve"> suçlardan hüküm giymemiş olmak,</w:t>
      </w:r>
    </w:p>
    <w:p w:rsidR="00650EA4" w:rsidRPr="00535C52" w:rsidRDefault="00650EA4" w:rsidP="00650EA4">
      <w:pPr>
        <w:pStyle w:val="ListeParagraf1"/>
        <w:numPr>
          <w:ilvl w:val="0"/>
          <w:numId w:val="7"/>
        </w:numPr>
        <w:tabs>
          <w:tab w:val="left" w:pos="3321"/>
        </w:tabs>
        <w:spacing w:after="0" w:line="240" w:lineRule="auto"/>
        <w:ind w:left="720"/>
        <w:jc w:val="both"/>
        <w:rPr>
          <w:rFonts w:cs="Calibri"/>
          <w:color w:val="000000"/>
          <w:sz w:val="28"/>
          <w:szCs w:val="28"/>
          <w:lang w:eastAsia="tr-TR"/>
        </w:rPr>
      </w:pPr>
      <w:r>
        <w:rPr>
          <w:rFonts w:asciiTheme="minorHAnsi" w:hAnsiTheme="minorHAnsi" w:cs="Calibri"/>
          <w:color w:val="000000"/>
          <w:sz w:val="28"/>
          <w:szCs w:val="28"/>
          <w:lang w:eastAsia="tr-TR"/>
        </w:rPr>
        <w:t>Son bir yıl içinde hizmet sağlayıcıya bağlı herhangi bir işyerinde çalışmamış olmak.</w:t>
      </w:r>
    </w:p>
    <w:p w:rsidR="007B692F" w:rsidRPr="000723F6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tr-TR"/>
        </w:rPr>
      </w:pPr>
      <w:r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>TYP devam ederken katılım şartlarını taşımadığı belirlenen kişilerin TYP ile ilişiği kesilir ve bu kişiler son yararlanma tarihi üzerinden yirmi dört ay geçmedikçe yeni bir TYP’</w:t>
      </w:r>
      <w:r w:rsidR="009F6214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 </w:t>
      </w:r>
      <w:r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>ye başvuramazlar.</w:t>
      </w:r>
    </w:p>
    <w:p w:rsidR="007B692F" w:rsidRPr="000723F6" w:rsidRDefault="007B692F" w:rsidP="007B692F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tr-TR"/>
        </w:rPr>
      </w:pPr>
    </w:p>
    <w:p w:rsidR="00BC643E" w:rsidRPr="003C6364" w:rsidRDefault="00BC643E" w:rsidP="00BC643E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sz w:val="36"/>
          <w:szCs w:val="28"/>
          <w:u w:val="single"/>
          <w:lang w:eastAsia="tr-TR"/>
        </w:rPr>
      </w:pPr>
      <w:r w:rsidRPr="000723F6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NOT: </w:t>
      </w:r>
      <w:r w:rsidRPr="004B447A">
        <w:rPr>
          <w:rFonts w:eastAsia="Times New Roman" w:cs="Calibri"/>
          <w:color w:val="000000"/>
          <w:sz w:val="36"/>
          <w:szCs w:val="28"/>
          <w:lang w:eastAsia="tr-TR"/>
        </w:rPr>
        <w:t>Bu TYP’</w:t>
      </w:r>
      <w:r w:rsidR="00F764DA">
        <w:rPr>
          <w:rFonts w:eastAsia="Times New Roman" w:cs="Calibri"/>
          <w:color w:val="000000"/>
          <w:sz w:val="36"/>
          <w:szCs w:val="28"/>
          <w:lang w:eastAsia="tr-TR"/>
        </w:rPr>
        <w:t xml:space="preserve"> </w:t>
      </w:r>
      <w:proofErr w:type="spellStart"/>
      <w:r w:rsidRPr="004B447A">
        <w:rPr>
          <w:rFonts w:eastAsia="Times New Roman" w:cs="Calibri"/>
          <w:color w:val="000000"/>
          <w:sz w:val="36"/>
          <w:szCs w:val="28"/>
          <w:lang w:eastAsia="tr-TR"/>
        </w:rPr>
        <w:t>lere</w:t>
      </w:r>
      <w:proofErr w:type="spellEnd"/>
      <w:r w:rsidRPr="004B447A">
        <w:rPr>
          <w:rFonts w:eastAsia="Times New Roman" w:cs="Calibri"/>
          <w:color w:val="000000"/>
          <w:sz w:val="36"/>
          <w:szCs w:val="28"/>
          <w:lang w:eastAsia="tr-TR"/>
        </w:rPr>
        <w:t xml:space="preserve"> katılımcı seçiminde aşağıdaki gruplara öncelik verilecektir.</w:t>
      </w:r>
    </w:p>
    <w:p w:rsidR="00BC643E" w:rsidRPr="003C6364" w:rsidRDefault="00BC643E" w:rsidP="00BC643E">
      <w:pPr>
        <w:pStyle w:val="ListeParagraf"/>
        <w:numPr>
          <w:ilvl w:val="0"/>
          <w:numId w:val="3"/>
        </w:numPr>
        <w:tabs>
          <w:tab w:val="left" w:pos="3321"/>
        </w:tabs>
        <w:spacing w:before="120" w:after="0" w:line="240" w:lineRule="auto"/>
        <w:ind w:left="714" w:hanging="357"/>
        <w:jc w:val="both"/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</w:pP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 xml:space="preserve">Kadınlar,(19 yaşından </w:t>
      </w:r>
      <w:r w:rsidR="001E3E2D"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gün almış</w:t>
      </w: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 xml:space="preserve"> kadınlar)</w:t>
      </w:r>
    </w:p>
    <w:p w:rsidR="00BC643E" w:rsidRPr="003C6364" w:rsidRDefault="00BC643E" w:rsidP="00BC643E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</w:pP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 xml:space="preserve">35 </w:t>
      </w:r>
      <w:r w:rsidR="00CC5700"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 xml:space="preserve">yaş üstü </w:t>
      </w: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erkekler</w:t>
      </w:r>
      <w:r w:rsidR="00CC5700"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,</w:t>
      </w:r>
    </w:p>
    <w:p w:rsidR="00BC643E" w:rsidRPr="003C6364" w:rsidRDefault="00BC643E" w:rsidP="00BC643E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</w:pP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 xml:space="preserve">Engelliler,(19 yaşından </w:t>
      </w:r>
      <w:r w:rsidR="001E3E2D"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gün almış</w:t>
      </w: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)</w:t>
      </w:r>
    </w:p>
    <w:p w:rsidR="00BC643E" w:rsidRPr="003C6364" w:rsidRDefault="00BC643E" w:rsidP="00BC643E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</w:pP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 xml:space="preserve">Eski hükümlüler,( 19 yaşından </w:t>
      </w:r>
      <w:r w:rsidR="001E3E2D"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gün almış</w:t>
      </w: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)</w:t>
      </w:r>
    </w:p>
    <w:p w:rsidR="00BC643E" w:rsidRPr="003C6364" w:rsidRDefault="00BC643E" w:rsidP="00BC643E">
      <w:pPr>
        <w:pStyle w:val="ListeParagraf"/>
        <w:numPr>
          <w:ilvl w:val="0"/>
          <w:numId w:val="3"/>
        </w:num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8"/>
          <w:lang w:eastAsia="tr-TR"/>
        </w:rPr>
      </w:pPr>
      <w:r w:rsidRPr="003C6364">
        <w:rPr>
          <w:rFonts w:asciiTheme="minorHAnsi" w:eastAsia="Times New Roman" w:hAnsiTheme="minorHAnsi" w:cs="Calibri"/>
          <w:color w:val="000000"/>
          <w:sz w:val="24"/>
          <w:szCs w:val="28"/>
          <w:lang w:eastAsia="tr-TR"/>
        </w:rPr>
        <w:t>Terörle mücadelede malul sayılmayacak şekilde yaralananlar.</w:t>
      </w:r>
    </w:p>
    <w:p w:rsidR="00BC643E" w:rsidRPr="003C6364" w:rsidRDefault="003C6364" w:rsidP="003C6364">
      <w:pPr>
        <w:tabs>
          <w:tab w:val="left" w:pos="3321"/>
        </w:tabs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8"/>
          <w:lang w:eastAsia="tr-TR"/>
        </w:rPr>
      </w:pPr>
      <w:r>
        <w:rPr>
          <w:rFonts w:eastAsia="Times New Roman" w:cs="Calibri"/>
          <w:color w:val="000000"/>
          <w:sz w:val="24"/>
          <w:szCs w:val="28"/>
          <w:lang w:eastAsia="tr-TR"/>
        </w:rPr>
        <w:t>(</w:t>
      </w:r>
      <w:r w:rsidRPr="003C6364">
        <w:rPr>
          <w:rFonts w:eastAsia="Times New Roman" w:cs="Calibri"/>
          <w:color w:val="000000"/>
          <w:sz w:val="24"/>
          <w:szCs w:val="28"/>
          <w:lang w:eastAsia="tr-TR"/>
        </w:rPr>
        <w:t>19 yaşından</w:t>
      </w:r>
      <w:r w:rsidR="00BC643E" w:rsidRPr="003C6364">
        <w:rPr>
          <w:rFonts w:eastAsia="Times New Roman" w:cs="Calibri"/>
          <w:color w:val="000000"/>
          <w:sz w:val="24"/>
          <w:szCs w:val="28"/>
          <w:lang w:eastAsia="tr-TR"/>
        </w:rPr>
        <w:t xml:space="preserve"> </w:t>
      </w:r>
      <w:r w:rsidR="001E3E2D" w:rsidRPr="003C6364">
        <w:rPr>
          <w:rFonts w:eastAsia="Times New Roman" w:cs="Calibri"/>
          <w:color w:val="000000"/>
          <w:sz w:val="24"/>
          <w:szCs w:val="28"/>
          <w:lang w:eastAsia="tr-TR"/>
        </w:rPr>
        <w:t>gün almış</w:t>
      </w:r>
      <w:r w:rsidR="00BC643E" w:rsidRPr="003C6364">
        <w:rPr>
          <w:rFonts w:eastAsia="Times New Roman" w:cs="Calibri"/>
          <w:color w:val="000000"/>
          <w:sz w:val="24"/>
          <w:szCs w:val="28"/>
          <w:lang w:eastAsia="tr-TR"/>
        </w:rPr>
        <w:t>)</w:t>
      </w:r>
    </w:p>
    <w:p w:rsidR="004F303E" w:rsidRDefault="004F303E" w:rsidP="004F303E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</w:p>
    <w:p w:rsidR="00BC643E" w:rsidRPr="006B3E7D" w:rsidRDefault="006E3791" w:rsidP="006E3791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tr-TR"/>
        </w:rPr>
      </w:pPr>
      <w:r w:rsidRPr="006B3E7D">
        <w:rPr>
          <w:rFonts w:eastAsia="Times New Roman" w:cs="Calibri"/>
          <w:b/>
          <w:color w:val="000000"/>
          <w:sz w:val="28"/>
          <w:szCs w:val="28"/>
          <w:lang w:eastAsia="tr-TR"/>
        </w:rPr>
        <w:t>*</w:t>
      </w:r>
      <w:r w:rsidR="000F7082" w:rsidRPr="006B3E7D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Mevzuat gereği; </w:t>
      </w:r>
      <w:r w:rsidR="004F303E" w:rsidRPr="006B3E7D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27/9/2017 tarihinden itibaren </w:t>
      </w:r>
      <w:r w:rsidR="000F7082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>TYP’</w:t>
      </w:r>
      <w:r w:rsidR="006B3E7D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 xml:space="preserve"> </w:t>
      </w:r>
      <w:proofErr w:type="spellStart"/>
      <w:r w:rsidR="000F7082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>lerden</w:t>
      </w:r>
      <w:proofErr w:type="spellEnd"/>
      <w:r w:rsidR="000F7082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 xml:space="preserve"> </w:t>
      </w:r>
      <w:r w:rsidR="006B3E7D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>9(</w:t>
      </w:r>
      <w:r w:rsidR="004F303E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>dokuz</w:t>
      </w:r>
      <w:r w:rsidR="006B3E7D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>)</w:t>
      </w:r>
      <w:r w:rsidR="004F303E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 xml:space="preserve"> ay ve daha fazla süreyle yararlanmış olanlar</w:t>
      </w:r>
      <w:r w:rsidR="004F303E" w:rsidRPr="006B3E7D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 azami süre</w:t>
      </w:r>
      <w:r w:rsidR="000F7082" w:rsidRPr="006B3E7D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sini tamamlanmış olduğundan </w:t>
      </w:r>
      <w:r w:rsidR="00880D1A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>TYP’</w:t>
      </w:r>
      <w:r w:rsidR="006B3E7D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 xml:space="preserve"> </w:t>
      </w:r>
      <w:r w:rsidR="00880D1A" w:rsidRPr="00E07879">
        <w:rPr>
          <w:rFonts w:eastAsia="Times New Roman" w:cs="Calibri"/>
          <w:b/>
          <w:color w:val="000000"/>
          <w:sz w:val="36"/>
          <w:szCs w:val="28"/>
          <w:u w:val="single"/>
          <w:lang w:eastAsia="tr-TR"/>
        </w:rPr>
        <w:t>den tekrar yararlanamayacaktır.</w:t>
      </w:r>
    </w:p>
    <w:p w:rsidR="00880D1A" w:rsidRPr="004F303E" w:rsidRDefault="00880D1A" w:rsidP="004F303E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</w:p>
    <w:p w:rsidR="009D7966" w:rsidRPr="00852E25" w:rsidRDefault="0096537D" w:rsidP="0096537D">
      <w:pPr>
        <w:jc w:val="both"/>
        <w:rPr>
          <w:rFonts w:eastAsia="Times New Roman" w:cs="Calibri"/>
          <w:b/>
          <w:color w:val="000000"/>
          <w:sz w:val="20"/>
          <w:lang w:eastAsia="tr-TR"/>
        </w:rPr>
      </w:pPr>
      <w:r w:rsidRPr="00852E25">
        <w:rPr>
          <w:b/>
          <w:sz w:val="44"/>
          <w:szCs w:val="64"/>
        </w:rPr>
        <w:t xml:space="preserve">Başvurular; </w:t>
      </w:r>
      <w:r w:rsidR="009114EF">
        <w:rPr>
          <w:b/>
          <w:sz w:val="44"/>
          <w:szCs w:val="64"/>
        </w:rPr>
        <w:t xml:space="preserve">e-devlet, </w:t>
      </w:r>
      <w:r w:rsidR="002D7334" w:rsidRPr="00852E25">
        <w:rPr>
          <w:b/>
          <w:sz w:val="44"/>
          <w:szCs w:val="64"/>
        </w:rPr>
        <w:t>İŞKUR e-şube (internet) ve ALO 170 iletişim hat</w:t>
      </w:r>
      <w:r w:rsidR="00E25108">
        <w:rPr>
          <w:b/>
          <w:sz w:val="44"/>
          <w:szCs w:val="64"/>
        </w:rPr>
        <w:t>tı (telefon) üzerinden alınacaktır.</w:t>
      </w:r>
      <w:bookmarkStart w:id="1" w:name="_GoBack"/>
      <w:bookmarkEnd w:id="1"/>
    </w:p>
    <w:sectPr w:rsidR="009D7966" w:rsidRPr="00852E25" w:rsidSect="000016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D6" w:rsidRDefault="001D7DD6" w:rsidP="009C63C0">
      <w:pPr>
        <w:spacing w:after="0" w:line="240" w:lineRule="auto"/>
      </w:pPr>
      <w:r>
        <w:separator/>
      </w:r>
    </w:p>
  </w:endnote>
  <w:endnote w:type="continuationSeparator" w:id="0">
    <w:p w:rsidR="001D7DD6" w:rsidRDefault="001D7DD6" w:rsidP="009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406777"/>
      <w:docPartObj>
        <w:docPartGallery w:val="Page Numbers (Bottom of Page)"/>
        <w:docPartUnique/>
      </w:docPartObj>
    </w:sdtPr>
    <w:sdtContent>
      <w:p w:rsidR="000723F6" w:rsidRDefault="000016B8">
        <w:pPr>
          <w:pStyle w:val="Altbilgi"/>
          <w:jc w:val="center"/>
        </w:pPr>
        <w:r>
          <w:fldChar w:fldCharType="begin"/>
        </w:r>
        <w:r w:rsidR="000723F6">
          <w:instrText>PAGE   \* MERGEFORMAT</w:instrText>
        </w:r>
        <w:r>
          <w:fldChar w:fldCharType="separate"/>
        </w:r>
        <w:r w:rsidR="001A624C">
          <w:rPr>
            <w:noProof/>
          </w:rPr>
          <w:t>1</w:t>
        </w:r>
        <w:r>
          <w:fldChar w:fldCharType="end"/>
        </w:r>
      </w:p>
    </w:sdtContent>
  </w:sdt>
  <w:p w:rsidR="000723F6" w:rsidRDefault="000723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D6" w:rsidRDefault="001D7DD6" w:rsidP="009C63C0">
      <w:pPr>
        <w:spacing w:after="0" w:line="240" w:lineRule="auto"/>
      </w:pPr>
      <w:r>
        <w:separator/>
      </w:r>
    </w:p>
  </w:footnote>
  <w:footnote w:type="continuationSeparator" w:id="0">
    <w:p w:rsidR="001D7DD6" w:rsidRDefault="001D7DD6" w:rsidP="009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C0" w:rsidRPr="009D6146" w:rsidRDefault="009C63C0" w:rsidP="009C63C0">
    <w:pPr>
      <w:spacing w:after="0" w:line="240" w:lineRule="atLeast"/>
      <w:rPr>
        <w:rFonts w:cstheme="minorHAnsi"/>
        <w:bCs/>
        <w:sz w:val="24"/>
        <w:szCs w:val="24"/>
      </w:rPr>
    </w:pPr>
    <w:r w:rsidRPr="009D6146">
      <w:rPr>
        <w:rFonts w:eastAsia="Calibri" w:cstheme="minorHAnsi"/>
        <w:noProof/>
        <w:lang w:eastAsia="tr-TR"/>
      </w:rPr>
      <w:drawing>
        <wp:inline distT="0" distB="0" distL="0" distR="0">
          <wp:extent cx="1104900" cy="581025"/>
          <wp:effectExtent l="0" t="0" r="0" b="9525"/>
          <wp:docPr id="305" name="Resim 305" descr="isk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sk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66" cy="58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3C0">
      <w:rPr>
        <w:rFonts w:cstheme="minorHAnsi"/>
        <w:bCs/>
        <w:sz w:val="24"/>
        <w:szCs w:val="24"/>
      </w:rPr>
      <w:t xml:space="preserve"> </w:t>
    </w:r>
    <w:r>
      <w:rPr>
        <w:rFonts w:cstheme="minorHAnsi"/>
        <w:bCs/>
        <w:sz w:val="24"/>
        <w:szCs w:val="24"/>
      </w:rPr>
      <w:tab/>
    </w:r>
    <w:r>
      <w:rPr>
        <w:rFonts w:cstheme="minorHAnsi"/>
        <w:bCs/>
        <w:sz w:val="24"/>
        <w:szCs w:val="24"/>
      </w:rPr>
      <w:tab/>
    </w:r>
    <w:r w:rsidRPr="009D6146">
      <w:rPr>
        <w:rFonts w:cstheme="minorHAnsi"/>
        <w:bCs/>
        <w:sz w:val="24"/>
        <w:szCs w:val="24"/>
      </w:rPr>
      <w:t>TÜRKİYE İŞ KURUMU GENEL MÜDÜRLÜĞÜ</w:t>
    </w:r>
  </w:p>
  <w:p w:rsidR="009C63C0" w:rsidRDefault="009C63C0" w:rsidP="009C63C0">
    <w:pPr>
      <w:pStyle w:val="stbilgi"/>
    </w:pPr>
    <w:r>
      <w:rPr>
        <w:rFonts w:cstheme="minorHAnsi"/>
        <w:b/>
        <w:bCs/>
        <w:sz w:val="24"/>
        <w:szCs w:val="24"/>
      </w:rPr>
      <w:tab/>
      <w:t>MERSİN</w:t>
    </w:r>
    <w:r w:rsidRPr="009D6146">
      <w:rPr>
        <w:rFonts w:cstheme="minorHAnsi"/>
        <w:b/>
        <w:bCs/>
        <w:sz w:val="24"/>
        <w:szCs w:val="24"/>
      </w:rPr>
      <w:t xml:space="preserve"> ÇALIŞMA VE İŞ KURUMU İL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F4EE0"/>
    <w:multiLevelType w:val="hybridMultilevel"/>
    <w:tmpl w:val="73A28EA0"/>
    <w:lvl w:ilvl="0" w:tplc="22769354">
      <w:start w:val="19"/>
      <w:numFmt w:val="decimal"/>
      <w:lvlText w:val="(%1"/>
      <w:lvlJc w:val="left"/>
      <w:pPr>
        <w:ind w:left="1100" w:hanging="39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23F70"/>
    <w:multiLevelType w:val="hybridMultilevel"/>
    <w:tmpl w:val="DBD63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114F"/>
    <w:multiLevelType w:val="hybridMultilevel"/>
    <w:tmpl w:val="D33E9694"/>
    <w:lvl w:ilvl="0" w:tplc="47B0B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F7"/>
    <w:rsid w:val="000016B8"/>
    <w:rsid w:val="00003C03"/>
    <w:rsid w:val="00024817"/>
    <w:rsid w:val="0002701D"/>
    <w:rsid w:val="00042A8C"/>
    <w:rsid w:val="000516A4"/>
    <w:rsid w:val="00057019"/>
    <w:rsid w:val="00062C07"/>
    <w:rsid w:val="000723F6"/>
    <w:rsid w:val="00082507"/>
    <w:rsid w:val="00090B14"/>
    <w:rsid w:val="00092071"/>
    <w:rsid w:val="000964CC"/>
    <w:rsid w:val="000B09F6"/>
    <w:rsid w:val="000D000F"/>
    <w:rsid w:val="000E5EC5"/>
    <w:rsid w:val="000F7082"/>
    <w:rsid w:val="00107D3B"/>
    <w:rsid w:val="001164C5"/>
    <w:rsid w:val="00135A1B"/>
    <w:rsid w:val="00136406"/>
    <w:rsid w:val="00141226"/>
    <w:rsid w:val="00150261"/>
    <w:rsid w:val="0017480D"/>
    <w:rsid w:val="00195932"/>
    <w:rsid w:val="00195C2C"/>
    <w:rsid w:val="001A624C"/>
    <w:rsid w:val="001B78F8"/>
    <w:rsid w:val="001C3A53"/>
    <w:rsid w:val="001C5277"/>
    <w:rsid w:val="001D4847"/>
    <w:rsid w:val="001D7DD6"/>
    <w:rsid w:val="001E23FD"/>
    <w:rsid w:val="001E30AB"/>
    <w:rsid w:val="001E3E2D"/>
    <w:rsid w:val="001E59E5"/>
    <w:rsid w:val="00204156"/>
    <w:rsid w:val="0021248C"/>
    <w:rsid w:val="002220A8"/>
    <w:rsid w:val="00230770"/>
    <w:rsid w:val="00234BF7"/>
    <w:rsid w:val="00266371"/>
    <w:rsid w:val="00275180"/>
    <w:rsid w:val="00280188"/>
    <w:rsid w:val="00291113"/>
    <w:rsid w:val="002C791F"/>
    <w:rsid w:val="002D512E"/>
    <w:rsid w:val="002D6758"/>
    <w:rsid w:val="002D6DC3"/>
    <w:rsid w:val="002D7334"/>
    <w:rsid w:val="002E2660"/>
    <w:rsid w:val="002E2D21"/>
    <w:rsid w:val="002E555F"/>
    <w:rsid w:val="002F3E8E"/>
    <w:rsid w:val="00300731"/>
    <w:rsid w:val="00301ADB"/>
    <w:rsid w:val="00305840"/>
    <w:rsid w:val="003163E4"/>
    <w:rsid w:val="003344A5"/>
    <w:rsid w:val="00351F9B"/>
    <w:rsid w:val="0035353C"/>
    <w:rsid w:val="00355107"/>
    <w:rsid w:val="003733A2"/>
    <w:rsid w:val="00373B00"/>
    <w:rsid w:val="003970F1"/>
    <w:rsid w:val="003B60CC"/>
    <w:rsid w:val="003B6B68"/>
    <w:rsid w:val="003C6364"/>
    <w:rsid w:val="003E20CA"/>
    <w:rsid w:val="003F6A14"/>
    <w:rsid w:val="0042364B"/>
    <w:rsid w:val="0046347E"/>
    <w:rsid w:val="004657E4"/>
    <w:rsid w:val="00467C98"/>
    <w:rsid w:val="00473B05"/>
    <w:rsid w:val="00493663"/>
    <w:rsid w:val="004B1588"/>
    <w:rsid w:val="004B447A"/>
    <w:rsid w:val="004B7990"/>
    <w:rsid w:val="004C7112"/>
    <w:rsid w:val="004E1189"/>
    <w:rsid w:val="004F266D"/>
    <w:rsid w:val="004F303E"/>
    <w:rsid w:val="00505B4A"/>
    <w:rsid w:val="005136BB"/>
    <w:rsid w:val="00535C52"/>
    <w:rsid w:val="00541F5F"/>
    <w:rsid w:val="00543DD0"/>
    <w:rsid w:val="00562811"/>
    <w:rsid w:val="0056629C"/>
    <w:rsid w:val="00574095"/>
    <w:rsid w:val="00581C4B"/>
    <w:rsid w:val="00583601"/>
    <w:rsid w:val="0058595D"/>
    <w:rsid w:val="00587AE7"/>
    <w:rsid w:val="005957E8"/>
    <w:rsid w:val="005B5F01"/>
    <w:rsid w:val="005B7004"/>
    <w:rsid w:val="005C01E7"/>
    <w:rsid w:val="005E00E7"/>
    <w:rsid w:val="005E0369"/>
    <w:rsid w:val="005E4836"/>
    <w:rsid w:val="00650EA4"/>
    <w:rsid w:val="00656C77"/>
    <w:rsid w:val="00665B81"/>
    <w:rsid w:val="0067019B"/>
    <w:rsid w:val="00670580"/>
    <w:rsid w:val="006706F5"/>
    <w:rsid w:val="0067127B"/>
    <w:rsid w:val="00677AAF"/>
    <w:rsid w:val="006B3E7D"/>
    <w:rsid w:val="006D4BF7"/>
    <w:rsid w:val="006E3791"/>
    <w:rsid w:val="0070740A"/>
    <w:rsid w:val="00721CC8"/>
    <w:rsid w:val="00785903"/>
    <w:rsid w:val="00791A86"/>
    <w:rsid w:val="00794DEE"/>
    <w:rsid w:val="00795F26"/>
    <w:rsid w:val="007A4D4B"/>
    <w:rsid w:val="007B26B6"/>
    <w:rsid w:val="007B692F"/>
    <w:rsid w:val="007D1B56"/>
    <w:rsid w:val="007D57BC"/>
    <w:rsid w:val="007E16A7"/>
    <w:rsid w:val="008020F1"/>
    <w:rsid w:val="008040D4"/>
    <w:rsid w:val="00811EB6"/>
    <w:rsid w:val="00813F2D"/>
    <w:rsid w:val="00843ED8"/>
    <w:rsid w:val="008529DC"/>
    <w:rsid w:val="00852E25"/>
    <w:rsid w:val="00880D1A"/>
    <w:rsid w:val="00882AC6"/>
    <w:rsid w:val="008B5386"/>
    <w:rsid w:val="008E0D8C"/>
    <w:rsid w:val="008E7FF0"/>
    <w:rsid w:val="008F2F86"/>
    <w:rsid w:val="009055CD"/>
    <w:rsid w:val="00905F4A"/>
    <w:rsid w:val="009114EF"/>
    <w:rsid w:val="00911EF8"/>
    <w:rsid w:val="009148F6"/>
    <w:rsid w:val="00915AB1"/>
    <w:rsid w:val="009164DA"/>
    <w:rsid w:val="009302A0"/>
    <w:rsid w:val="00932C07"/>
    <w:rsid w:val="0095085E"/>
    <w:rsid w:val="00960956"/>
    <w:rsid w:val="00963BD5"/>
    <w:rsid w:val="0096537D"/>
    <w:rsid w:val="009726D0"/>
    <w:rsid w:val="00981998"/>
    <w:rsid w:val="00985E4F"/>
    <w:rsid w:val="009A776B"/>
    <w:rsid w:val="009C4751"/>
    <w:rsid w:val="009C63C0"/>
    <w:rsid w:val="009D7966"/>
    <w:rsid w:val="009E5FC4"/>
    <w:rsid w:val="009F6214"/>
    <w:rsid w:val="00A23E6B"/>
    <w:rsid w:val="00A33145"/>
    <w:rsid w:val="00A55569"/>
    <w:rsid w:val="00A67F07"/>
    <w:rsid w:val="00A712DA"/>
    <w:rsid w:val="00A73B9A"/>
    <w:rsid w:val="00A76C8D"/>
    <w:rsid w:val="00A821AB"/>
    <w:rsid w:val="00A91BA6"/>
    <w:rsid w:val="00A95B94"/>
    <w:rsid w:val="00AC788A"/>
    <w:rsid w:val="00AD30CF"/>
    <w:rsid w:val="00AD4131"/>
    <w:rsid w:val="00AE1D0A"/>
    <w:rsid w:val="00AE6E30"/>
    <w:rsid w:val="00B07D91"/>
    <w:rsid w:val="00B17E57"/>
    <w:rsid w:val="00B17F07"/>
    <w:rsid w:val="00B22A14"/>
    <w:rsid w:val="00B274DC"/>
    <w:rsid w:val="00B423F9"/>
    <w:rsid w:val="00B50B40"/>
    <w:rsid w:val="00B50C96"/>
    <w:rsid w:val="00B516BE"/>
    <w:rsid w:val="00B51E70"/>
    <w:rsid w:val="00B671F1"/>
    <w:rsid w:val="00B70F3D"/>
    <w:rsid w:val="00B90434"/>
    <w:rsid w:val="00B9445F"/>
    <w:rsid w:val="00BC643E"/>
    <w:rsid w:val="00BD1D27"/>
    <w:rsid w:val="00BD7D44"/>
    <w:rsid w:val="00C04FF7"/>
    <w:rsid w:val="00C23668"/>
    <w:rsid w:val="00C43B41"/>
    <w:rsid w:val="00C537F2"/>
    <w:rsid w:val="00C57341"/>
    <w:rsid w:val="00C65C76"/>
    <w:rsid w:val="00C6627A"/>
    <w:rsid w:val="00C677DD"/>
    <w:rsid w:val="00C7416F"/>
    <w:rsid w:val="00C75FEA"/>
    <w:rsid w:val="00C84D85"/>
    <w:rsid w:val="00CA66AA"/>
    <w:rsid w:val="00CC5700"/>
    <w:rsid w:val="00CD6E6C"/>
    <w:rsid w:val="00CE60F9"/>
    <w:rsid w:val="00CE77FC"/>
    <w:rsid w:val="00CF4459"/>
    <w:rsid w:val="00D17FE9"/>
    <w:rsid w:val="00D306FC"/>
    <w:rsid w:val="00D37179"/>
    <w:rsid w:val="00D52412"/>
    <w:rsid w:val="00D96C75"/>
    <w:rsid w:val="00D96D64"/>
    <w:rsid w:val="00DB6425"/>
    <w:rsid w:val="00DD7DCE"/>
    <w:rsid w:val="00DE2741"/>
    <w:rsid w:val="00E07879"/>
    <w:rsid w:val="00E2158C"/>
    <w:rsid w:val="00E25108"/>
    <w:rsid w:val="00E37D11"/>
    <w:rsid w:val="00E54E9E"/>
    <w:rsid w:val="00E86D56"/>
    <w:rsid w:val="00E90D94"/>
    <w:rsid w:val="00EA5D79"/>
    <w:rsid w:val="00EB4826"/>
    <w:rsid w:val="00EB7D0E"/>
    <w:rsid w:val="00ED3DB1"/>
    <w:rsid w:val="00EF2D20"/>
    <w:rsid w:val="00F22B65"/>
    <w:rsid w:val="00F343DB"/>
    <w:rsid w:val="00F36D39"/>
    <w:rsid w:val="00F4110F"/>
    <w:rsid w:val="00F4430F"/>
    <w:rsid w:val="00F56C3B"/>
    <w:rsid w:val="00F66C84"/>
    <w:rsid w:val="00F70EA9"/>
    <w:rsid w:val="00F764DA"/>
    <w:rsid w:val="00F77EEA"/>
    <w:rsid w:val="00F86801"/>
    <w:rsid w:val="00F86E4E"/>
    <w:rsid w:val="00FC7200"/>
    <w:rsid w:val="00FD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C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63C0"/>
    <w:pPr>
      <w:keepNext/>
      <w:keepLines/>
      <w:spacing w:before="200" w:after="0"/>
      <w:ind w:left="709"/>
      <w:outlineLvl w:val="1"/>
    </w:pPr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63C0"/>
    <w:rPr>
      <w:rFonts w:asciiTheme="majorHAnsi" w:eastAsiaTheme="majorEastAsia" w:hAnsiTheme="majorHAnsi" w:cstheme="majorBidi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3C0"/>
  </w:style>
  <w:style w:type="paragraph" w:styleId="Altbilgi">
    <w:name w:val="footer"/>
    <w:basedOn w:val="Normal"/>
    <w:link w:val="AltbilgiChar"/>
    <w:uiPriority w:val="99"/>
    <w:unhideWhenUsed/>
    <w:rsid w:val="009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3C0"/>
  </w:style>
  <w:style w:type="paragraph" w:styleId="BalonMetni">
    <w:name w:val="Balloon Text"/>
    <w:basedOn w:val="Normal"/>
    <w:link w:val="BalonMetniChar"/>
    <w:uiPriority w:val="99"/>
    <w:semiHidden/>
    <w:unhideWhenUsed/>
    <w:rsid w:val="009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3C0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8E7FF0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7B692F"/>
    <w:pPr>
      <w:ind w:left="720"/>
      <w:contextualSpacing/>
    </w:pPr>
    <w:rPr>
      <w:rFonts w:ascii="Calibri" w:eastAsia="Calibri" w:hAnsi="Calibri" w:cs="Times New Roman"/>
    </w:rPr>
  </w:style>
  <w:style w:type="paragraph" w:styleId="GvdeMetniGirintisi2">
    <w:name w:val="Body Text Indent 2"/>
    <w:basedOn w:val="Normal"/>
    <w:link w:val="GvdeMetniGirintisi2Char"/>
    <w:semiHidden/>
    <w:rsid w:val="00963B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963B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Rifki YETKINER</dc:creator>
  <cp:lastModifiedBy>Windows Kullanıcısı</cp:lastModifiedBy>
  <cp:revision>2</cp:revision>
  <cp:lastPrinted>2023-08-25T07:31:00Z</cp:lastPrinted>
  <dcterms:created xsi:type="dcterms:W3CDTF">2023-08-25T07:32:00Z</dcterms:created>
  <dcterms:modified xsi:type="dcterms:W3CDTF">2023-08-25T07:32:00Z</dcterms:modified>
</cp:coreProperties>
</file>